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25E0" w:rsidRPr="00EE7CB9" w:rsidRDefault="00A625E0" w:rsidP="00A625E0">
      <w:pPr>
        <w:spacing w:line="240" w:lineRule="auto"/>
        <w:contextualSpacing/>
        <w:rPr>
          <w:rFonts w:ascii="Liberation Serif" w:hAnsi="Liberation Serif" w:cs="Liberation Serif"/>
          <w:b/>
          <w:sz w:val="28"/>
          <w:szCs w:val="28"/>
        </w:rPr>
      </w:pPr>
      <w:r w:rsidRPr="00EE7CB9">
        <w:rPr>
          <w:rFonts w:ascii="Liberation Serif" w:hAnsi="Liberation Serif" w:cs="Liberation Serif"/>
          <w:b/>
          <w:sz w:val="28"/>
          <w:szCs w:val="28"/>
        </w:rPr>
        <w:t>Чем опасно излишнее употребление соли?</w:t>
      </w:r>
    </w:p>
    <w:p w:rsidR="00A625E0" w:rsidRPr="00EE7CB9" w:rsidRDefault="00A625E0" w:rsidP="00A625E0">
      <w:pPr>
        <w:spacing w:line="240" w:lineRule="auto"/>
        <w:contextualSpacing/>
        <w:rPr>
          <w:rFonts w:ascii="Liberation Serif" w:hAnsi="Liberation Serif" w:cs="Liberation Serif"/>
          <w:sz w:val="28"/>
          <w:szCs w:val="28"/>
        </w:rPr>
      </w:pPr>
    </w:p>
    <w:p w:rsidR="00A625E0" w:rsidRDefault="00A625E0" w:rsidP="00A625E0">
      <w:pPr>
        <w:spacing w:line="240" w:lineRule="auto"/>
        <w:contextualSpacing/>
        <w:rPr>
          <w:rFonts w:ascii="Liberation Serif" w:hAnsi="Liberation Serif" w:cs="Liberation Serif"/>
          <w:sz w:val="28"/>
          <w:szCs w:val="28"/>
        </w:rPr>
      </w:pPr>
      <w:r w:rsidRPr="00EE7CB9">
        <w:rPr>
          <w:rFonts w:ascii="Liberation Serif" w:hAnsi="Liberation Serif" w:cs="Liberation Serif"/>
          <w:sz w:val="28"/>
          <w:szCs w:val="28"/>
        </w:rPr>
        <w:t xml:space="preserve">Современный человек включает в ежедневное питание слишком много поваренной соли, поэтому его организм сталкивается с избыточным количеством натрия. </w:t>
      </w:r>
    </w:p>
    <w:p w:rsidR="00D74ECD" w:rsidRPr="00EE7CB9" w:rsidRDefault="00D74ECD" w:rsidP="00A625E0">
      <w:pPr>
        <w:spacing w:line="240" w:lineRule="auto"/>
        <w:contextualSpacing/>
        <w:rPr>
          <w:rFonts w:ascii="Liberation Serif" w:hAnsi="Liberation Serif" w:cs="Liberation Serif"/>
          <w:sz w:val="28"/>
          <w:szCs w:val="28"/>
        </w:rPr>
      </w:pPr>
    </w:p>
    <w:p w:rsidR="00B37E49" w:rsidRDefault="00A625E0" w:rsidP="00B37E49">
      <w:pPr>
        <w:spacing w:line="240" w:lineRule="auto"/>
        <w:contextualSpacing/>
        <w:rPr>
          <w:rFonts w:ascii="Liberation Serif" w:hAnsi="Liberation Serif" w:cs="Liberation Serif"/>
          <w:sz w:val="28"/>
          <w:szCs w:val="28"/>
        </w:rPr>
      </w:pPr>
      <w:r w:rsidRPr="00EE7CB9">
        <w:rPr>
          <w:rFonts w:ascii="Liberation Serif" w:hAnsi="Liberation Serif" w:cs="Liberation Serif"/>
          <w:sz w:val="28"/>
          <w:szCs w:val="28"/>
        </w:rPr>
        <w:t>Наша страна входит в перечень государств с самой высокой смертностью от сердечно-сосудистых заболеваний. Специалисты считают, что основной причиной является злоупотребление поваренной солью.</w:t>
      </w:r>
      <w:r w:rsidR="001E2C61" w:rsidRPr="00EE7CB9">
        <w:rPr>
          <w:rFonts w:ascii="Liberation Serif" w:hAnsi="Liberation Serif" w:cs="Liberation Serif"/>
          <w:sz w:val="28"/>
          <w:szCs w:val="28"/>
        </w:rPr>
        <w:t xml:space="preserve"> </w:t>
      </w:r>
      <w:r w:rsidR="00B37E49" w:rsidRPr="00EE7CB9">
        <w:rPr>
          <w:rFonts w:ascii="Liberation Serif" w:hAnsi="Liberation Serif" w:cs="Liberation Serif"/>
          <w:sz w:val="28"/>
          <w:szCs w:val="28"/>
        </w:rPr>
        <w:t xml:space="preserve">В особую группу риска </w:t>
      </w:r>
      <w:r w:rsidR="00224363">
        <w:rPr>
          <w:rFonts w:ascii="Liberation Serif" w:hAnsi="Liberation Serif" w:cs="Liberation Serif"/>
          <w:sz w:val="28"/>
          <w:szCs w:val="28"/>
        </w:rPr>
        <w:t>попадают лица с высоким артериальным</w:t>
      </w:r>
      <w:bookmarkStart w:id="0" w:name="_GoBack"/>
      <w:bookmarkEnd w:id="0"/>
      <w:r w:rsidR="00B37E49" w:rsidRPr="00EE7CB9">
        <w:rPr>
          <w:rFonts w:ascii="Liberation Serif" w:hAnsi="Liberation Serif" w:cs="Liberation Serif"/>
          <w:sz w:val="28"/>
          <w:szCs w:val="28"/>
        </w:rPr>
        <w:t xml:space="preserve"> давлением. </w:t>
      </w:r>
    </w:p>
    <w:p w:rsidR="00D74ECD" w:rsidRPr="00EE7CB9" w:rsidRDefault="00D74ECD" w:rsidP="00B37E49">
      <w:pPr>
        <w:spacing w:line="240" w:lineRule="auto"/>
        <w:contextualSpacing/>
        <w:rPr>
          <w:rFonts w:ascii="Liberation Serif" w:hAnsi="Liberation Serif" w:cs="Liberation Serif"/>
          <w:sz w:val="28"/>
          <w:szCs w:val="28"/>
        </w:rPr>
      </w:pPr>
    </w:p>
    <w:p w:rsidR="00183953" w:rsidRDefault="001E2C61" w:rsidP="00A625E0">
      <w:pPr>
        <w:spacing w:line="240" w:lineRule="auto"/>
        <w:contextualSpacing/>
        <w:rPr>
          <w:rFonts w:ascii="Liberation Serif" w:hAnsi="Liberation Serif" w:cs="Liberation Serif"/>
          <w:sz w:val="28"/>
          <w:szCs w:val="28"/>
        </w:rPr>
      </w:pPr>
      <w:r w:rsidRPr="00EE7CB9">
        <w:rPr>
          <w:rFonts w:ascii="Liberation Serif" w:hAnsi="Liberation Serif" w:cs="Liberation Serif"/>
          <w:sz w:val="28"/>
          <w:szCs w:val="28"/>
        </w:rPr>
        <w:t xml:space="preserve">Также при регулярном превышении рекомендованной дозы ухудшается </w:t>
      </w:r>
      <w:r w:rsidR="00183953" w:rsidRPr="00EE7CB9">
        <w:rPr>
          <w:rFonts w:ascii="Liberation Serif" w:hAnsi="Liberation Serif" w:cs="Liberation Serif"/>
          <w:sz w:val="28"/>
          <w:szCs w:val="28"/>
        </w:rPr>
        <w:t>работа головного мозга: происходит ослабление памяти и снижение</w:t>
      </w:r>
      <w:r w:rsidR="00A625E0" w:rsidRPr="00EE7CB9">
        <w:rPr>
          <w:rFonts w:ascii="Liberation Serif" w:hAnsi="Liberation Serif" w:cs="Liberation Serif"/>
          <w:sz w:val="28"/>
          <w:szCs w:val="28"/>
        </w:rPr>
        <w:t xml:space="preserve"> способности человека к усвоению новой информации. </w:t>
      </w:r>
    </w:p>
    <w:p w:rsidR="00D74ECD" w:rsidRPr="00EE7CB9" w:rsidRDefault="00D74ECD" w:rsidP="00A625E0">
      <w:pPr>
        <w:spacing w:line="240" w:lineRule="auto"/>
        <w:contextualSpacing/>
        <w:rPr>
          <w:rFonts w:ascii="Liberation Serif" w:hAnsi="Liberation Serif" w:cs="Liberation Serif"/>
          <w:sz w:val="28"/>
          <w:szCs w:val="28"/>
        </w:rPr>
      </w:pPr>
    </w:p>
    <w:p w:rsidR="00D74ECD" w:rsidRDefault="00A625E0" w:rsidP="00A625E0">
      <w:pPr>
        <w:spacing w:line="240" w:lineRule="auto"/>
        <w:contextualSpacing/>
        <w:rPr>
          <w:rFonts w:ascii="Liberation Serif" w:hAnsi="Liberation Serif" w:cs="Liberation Serif"/>
          <w:sz w:val="28"/>
          <w:szCs w:val="28"/>
        </w:rPr>
      </w:pPr>
      <w:r w:rsidRPr="00EE7CB9">
        <w:rPr>
          <w:rFonts w:ascii="Liberation Serif" w:hAnsi="Liberation Serif" w:cs="Liberation Serif"/>
          <w:sz w:val="28"/>
          <w:szCs w:val="28"/>
        </w:rPr>
        <w:t xml:space="preserve">Врачи говорят о зависимости между бесконтрольным потреблением соли и развитием рака желудка. </w:t>
      </w:r>
      <w:r w:rsidR="00183953" w:rsidRPr="00EE7CB9">
        <w:rPr>
          <w:rFonts w:ascii="Liberation Serif" w:hAnsi="Liberation Serif" w:cs="Liberation Serif"/>
          <w:sz w:val="28"/>
          <w:szCs w:val="28"/>
        </w:rPr>
        <w:t xml:space="preserve">Потребление </w:t>
      </w:r>
      <w:r w:rsidRPr="00EE7CB9">
        <w:rPr>
          <w:rFonts w:ascii="Liberation Serif" w:hAnsi="Liberation Serif" w:cs="Liberation Serif"/>
          <w:sz w:val="28"/>
          <w:szCs w:val="28"/>
        </w:rPr>
        <w:t xml:space="preserve">соленой пищи приводит к нарушению слизистой желудка, что делает ее беззащитной перед канцерогенами, токсинами и </w:t>
      </w:r>
      <w:r w:rsidR="00183953" w:rsidRPr="00EE7CB9">
        <w:rPr>
          <w:rFonts w:ascii="Liberation Serif" w:hAnsi="Liberation Serif" w:cs="Liberation Serif"/>
          <w:sz w:val="28"/>
          <w:szCs w:val="28"/>
        </w:rPr>
        <w:t>патогенными</w:t>
      </w:r>
      <w:r w:rsidRPr="00EE7CB9">
        <w:rPr>
          <w:rFonts w:ascii="Liberation Serif" w:hAnsi="Liberation Serif" w:cs="Liberation Serif"/>
          <w:sz w:val="28"/>
          <w:szCs w:val="28"/>
        </w:rPr>
        <w:t xml:space="preserve"> микро</w:t>
      </w:r>
      <w:r w:rsidR="00183953" w:rsidRPr="00EE7CB9">
        <w:rPr>
          <w:rFonts w:ascii="Liberation Serif" w:hAnsi="Liberation Serif" w:cs="Liberation Serif"/>
          <w:sz w:val="28"/>
          <w:szCs w:val="28"/>
        </w:rPr>
        <w:t xml:space="preserve">организмами. </w:t>
      </w:r>
    </w:p>
    <w:p w:rsidR="00D74ECD" w:rsidRDefault="00D74ECD" w:rsidP="00A625E0">
      <w:pPr>
        <w:spacing w:line="240" w:lineRule="auto"/>
        <w:contextualSpacing/>
        <w:rPr>
          <w:rFonts w:ascii="Liberation Serif" w:hAnsi="Liberation Serif" w:cs="Liberation Serif"/>
          <w:sz w:val="28"/>
          <w:szCs w:val="28"/>
        </w:rPr>
      </w:pPr>
    </w:p>
    <w:p w:rsidR="00A625E0" w:rsidRDefault="00183953" w:rsidP="00A625E0">
      <w:pPr>
        <w:spacing w:line="240" w:lineRule="auto"/>
        <w:contextualSpacing/>
        <w:rPr>
          <w:rFonts w:ascii="Liberation Serif" w:hAnsi="Liberation Serif" w:cs="Liberation Serif"/>
          <w:sz w:val="28"/>
          <w:szCs w:val="28"/>
        </w:rPr>
      </w:pPr>
      <w:r w:rsidRPr="00EE7CB9">
        <w:rPr>
          <w:rFonts w:ascii="Liberation Serif" w:hAnsi="Liberation Serif" w:cs="Liberation Serif"/>
          <w:sz w:val="28"/>
          <w:szCs w:val="28"/>
        </w:rPr>
        <w:t xml:space="preserve">Почки, которые являются основным фильтром, защищающим кровь от лишних веществ, получают дополнительную нагрузку при переработке соли, </w:t>
      </w:r>
      <w:r w:rsidR="00D74ECD">
        <w:rPr>
          <w:rFonts w:ascii="Liberation Serif" w:hAnsi="Liberation Serif" w:cs="Liberation Serif"/>
          <w:sz w:val="28"/>
          <w:szCs w:val="28"/>
        </w:rPr>
        <w:t xml:space="preserve">не могут в полную силу защищать </w:t>
      </w:r>
      <w:r w:rsidRPr="00EE7CB9">
        <w:rPr>
          <w:rFonts w:ascii="Liberation Serif" w:hAnsi="Liberation Serif" w:cs="Liberation Serif"/>
          <w:sz w:val="28"/>
          <w:szCs w:val="28"/>
        </w:rPr>
        <w:t xml:space="preserve">организм от токсинов, ядов, распада белков. </w:t>
      </w:r>
    </w:p>
    <w:p w:rsidR="00D76B4E" w:rsidRPr="00EE7CB9" w:rsidRDefault="00D76B4E" w:rsidP="00A625E0">
      <w:pPr>
        <w:spacing w:line="240" w:lineRule="auto"/>
        <w:contextualSpacing/>
        <w:rPr>
          <w:rFonts w:ascii="Liberation Serif" w:hAnsi="Liberation Serif" w:cs="Liberation Serif"/>
          <w:sz w:val="28"/>
          <w:szCs w:val="28"/>
        </w:rPr>
      </w:pPr>
    </w:p>
    <w:p w:rsidR="00A625E0" w:rsidRDefault="00B37E49" w:rsidP="00A625E0">
      <w:pPr>
        <w:spacing w:line="240" w:lineRule="auto"/>
        <w:contextualSpacing/>
        <w:rPr>
          <w:rFonts w:ascii="Liberation Serif" w:hAnsi="Liberation Serif" w:cs="Liberation Serif"/>
          <w:sz w:val="28"/>
          <w:szCs w:val="28"/>
        </w:rPr>
      </w:pPr>
      <w:r w:rsidRPr="00EE7CB9">
        <w:rPr>
          <w:rFonts w:ascii="Liberation Serif" w:hAnsi="Liberation Serif" w:cs="Liberation Serif"/>
          <w:sz w:val="28"/>
          <w:szCs w:val="28"/>
        </w:rPr>
        <w:t xml:space="preserve">Вымывание </w:t>
      </w:r>
      <w:r w:rsidR="00A625E0" w:rsidRPr="00EE7CB9">
        <w:rPr>
          <w:rFonts w:ascii="Liberation Serif" w:hAnsi="Liberation Serif" w:cs="Liberation Serif"/>
          <w:sz w:val="28"/>
          <w:szCs w:val="28"/>
        </w:rPr>
        <w:t>кальция из организма</w:t>
      </w:r>
      <w:r w:rsidRPr="00EE7CB9">
        <w:rPr>
          <w:rFonts w:ascii="Liberation Serif" w:hAnsi="Liberation Serif" w:cs="Liberation Serif"/>
          <w:sz w:val="28"/>
          <w:szCs w:val="28"/>
        </w:rPr>
        <w:t xml:space="preserve"> – еще одна угроза, поскольку это </w:t>
      </w:r>
      <w:r w:rsidR="00A625E0" w:rsidRPr="00EE7CB9">
        <w:rPr>
          <w:rFonts w:ascii="Liberation Serif" w:hAnsi="Liberation Serif" w:cs="Liberation Serif"/>
          <w:sz w:val="28"/>
          <w:szCs w:val="28"/>
        </w:rPr>
        <w:t>способствует нарушению работы опорно-двигательной системы</w:t>
      </w:r>
      <w:r w:rsidRPr="00EE7CB9">
        <w:rPr>
          <w:rFonts w:ascii="Liberation Serif" w:hAnsi="Liberation Serif" w:cs="Liberation Serif"/>
          <w:sz w:val="28"/>
          <w:szCs w:val="28"/>
        </w:rPr>
        <w:t>, развитию</w:t>
      </w:r>
      <w:r w:rsidR="00A625E0" w:rsidRPr="00EE7CB9">
        <w:rPr>
          <w:rFonts w:ascii="Liberation Serif" w:hAnsi="Liberation Serif" w:cs="Liberation Serif"/>
          <w:sz w:val="28"/>
          <w:szCs w:val="28"/>
        </w:rPr>
        <w:t xml:space="preserve"> остеопороза и мочекаменной болезни. </w:t>
      </w:r>
      <w:r w:rsidRPr="00EE7CB9">
        <w:rPr>
          <w:rFonts w:ascii="Liberation Serif" w:hAnsi="Liberation Serif" w:cs="Liberation Serif"/>
          <w:sz w:val="28"/>
          <w:szCs w:val="28"/>
        </w:rPr>
        <w:t>Стоит помнить, что д</w:t>
      </w:r>
      <w:r w:rsidR="00A625E0" w:rsidRPr="00EE7CB9">
        <w:rPr>
          <w:rFonts w:ascii="Liberation Serif" w:hAnsi="Liberation Serif" w:cs="Liberation Serif"/>
          <w:sz w:val="28"/>
          <w:szCs w:val="28"/>
        </w:rPr>
        <w:t>ефицит хлорида натрия также вреден для состояния опорно-двигательной системы, как и ее избыток.</w:t>
      </w:r>
    </w:p>
    <w:p w:rsidR="00D74ECD" w:rsidRPr="00EE7CB9" w:rsidRDefault="00D74ECD" w:rsidP="00A625E0">
      <w:pPr>
        <w:spacing w:line="240" w:lineRule="auto"/>
        <w:contextualSpacing/>
        <w:rPr>
          <w:rFonts w:ascii="Liberation Serif" w:hAnsi="Liberation Serif" w:cs="Liberation Serif"/>
          <w:sz w:val="28"/>
          <w:szCs w:val="28"/>
        </w:rPr>
      </w:pPr>
    </w:p>
    <w:p w:rsidR="00A625E0" w:rsidRDefault="00B37E49" w:rsidP="00A625E0">
      <w:pPr>
        <w:spacing w:line="240" w:lineRule="auto"/>
        <w:contextualSpacing/>
        <w:rPr>
          <w:rFonts w:ascii="Liberation Serif" w:hAnsi="Liberation Serif" w:cs="Liberation Serif"/>
          <w:sz w:val="28"/>
          <w:szCs w:val="28"/>
        </w:rPr>
      </w:pPr>
      <w:r w:rsidRPr="00EE7CB9">
        <w:rPr>
          <w:rFonts w:ascii="Liberation Serif" w:hAnsi="Liberation Serif" w:cs="Liberation Serif"/>
          <w:sz w:val="28"/>
          <w:szCs w:val="28"/>
        </w:rPr>
        <w:t>Врачи-д</w:t>
      </w:r>
      <w:r w:rsidR="00A625E0" w:rsidRPr="00EE7CB9">
        <w:rPr>
          <w:rFonts w:ascii="Liberation Serif" w:hAnsi="Liberation Serif" w:cs="Liberation Serif"/>
          <w:sz w:val="28"/>
          <w:szCs w:val="28"/>
        </w:rPr>
        <w:t xml:space="preserve">иетологи напоминают, что суточная доля соли для взрослого человека составляет 5 гр. (чайная ложка без горки). Кроме того, ежедневно употребляемые продукты питания содержат в своем составе соль, поэтому </w:t>
      </w:r>
      <w:r w:rsidR="00EE7CB9" w:rsidRPr="00EE7CB9">
        <w:rPr>
          <w:rFonts w:ascii="Liberation Serif" w:hAnsi="Liberation Serif" w:cs="Liberation Serif"/>
          <w:sz w:val="28"/>
          <w:szCs w:val="28"/>
        </w:rPr>
        <w:t>нужно это учитывать при планировании рациона.</w:t>
      </w:r>
    </w:p>
    <w:p w:rsidR="00D74ECD" w:rsidRDefault="00D74ECD" w:rsidP="00A625E0">
      <w:pPr>
        <w:spacing w:line="240" w:lineRule="auto"/>
        <w:contextualSpacing/>
        <w:rPr>
          <w:rFonts w:ascii="Liberation Serif" w:hAnsi="Liberation Serif" w:cs="Liberation Serif"/>
          <w:sz w:val="28"/>
          <w:szCs w:val="28"/>
        </w:rPr>
      </w:pPr>
    </w:p>
    <w:p w:rsidR="00D74ECD" w:rsidRPr="00EE7CB9" w:rsidRDefault="00D74ECD" w:rsidP="00A625E0">
      <w:pPr>
        <w:spacing w:line="240" w:lineRule="auto"/>
        <w:contextualSpacing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Подробнее на сайте: </w:t>
      </w:r>
      <w:hyperlink r:id="rId4" w:history="1">
        <w:r w:rsidRPr="00F83049">
          <w:rPr>
            <w:rStyle w:val="a3"/>
            <w:rFonts w:ascii="Liberation Serif" w:hAnsi="Liberation Serif" w:cs="Liberation Serif"/>
            <w:sz w:val="28"/>
            <w:szCs w:val="28"/>
          </w:rPr>
          <w:t>https://www.takzdorovo.ru/stati/chem-opasno-izlishnee-upotreblenie-soli/</w:t>
        </w:r>
      </w:hyperlink>
      <w:r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A625E0" w:rsidRPr="00EE7CB9" w:rsidRDefault="00A625E0" w:rsidP="00A625E0">
      <w:pPr>
        <w:spacing w:line="240" w:lineRule="auto"/>
        <w:contextualSpacing/>
        <w:rPr>
          <w:rFonts w:ascii="Liberation Serif" w:hAnsi="Liberation Serif" w:cs="Liberation Serif"/>
          <w:sz w:val="28"/>
          <w:szCs w:val="28"/>
        </w:rPr>
      </w:pPr>
    </w:p>
    <w:sectPr w:rsidR="00A625E0" w:rsidRPr="00EE7C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5E0"/>
    <w:rsid w:val="00183953"/>
    <w:rsid w:val="001E2C61"/>
    <w:rsid w:val="00224363"/>
    <w:rsid w:val="00665490"/>
    <w:rsid w:val="00A55CDC"/>
    <w:rsid w:val="00A625E0"/>
    <w:rsid w:val="00B37E49"/>
    <w:rsid w:val="00D74ECD"/>
    <w:rsid w:val="00D76B4E"/>
    <w:rsid w:val="00EE7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81C28C-D500-45A9-AA94-8934FE746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74EC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takzdorovo.ru/stati/chem-opasno-izlishnee-upotreblenie-sol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Александровна Калишевич</dc:creator>
  <cp:keywords/>
  <dc:description/>
  <cp:lastModifiedBy>Соболева А.А.</cp:lastModifiedBy>
  <cp:revision>5</cp:revision>
  <dcterms:created xsi:type="dcterms:W3CDTF">2025-04-08T04:38:00Z</dcterms:created>
  <dcterms:modified xsi:type="dcterms:W3CDTF">2025-04-09T05:22:00Z</dcterms:modified>
</cp:coreProperties>
</file>