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D85786" w:rsidRDefault="00D85786" w:rsidP="00D8578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D85786">
        <w:rPr>
          <w:rFonts w:ascii="Liberation Serif" w:hAnsi="Liberation Serif" w:cs="Liberation Serif"/>
          <w:b/>
          <w:sz w:val="28"/>
          <w:szCs w:val="28"/>
        </w:rPr>
        <w:t>Климакс: что важно знать каждой женщине</w:t>
      </w:r>
    </w:p>
    <w:p w:rsidR="002910C0" w:rsidRDefault="00D85786" w:rsidP="00D85786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D8578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Климакс и менопауза - не приговор, если поддерживать свой организм здоровым и заранее готовиться к переменам.</w:t>
      </w:r>
      <w:r w:rsidR="002910C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Что делать?</w:t>
      </w:r>
    </w:p>
    <w:p w:rsidR="002910C0" w:rsidRPr="002910C0" w:rsidRDefault="00D85786" w:rsidP="002910C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2910C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сбросить лишние килограммы;</w:t>
      </w:r>
    </w:p>
    <w:p w:rsidR="002910C0" w:rsidRPr="002910C0" w:rsidRDefault="00D85786" w:rsidP="002910C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2910C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отказаться от вредных привычек;</w:t>
      </w:r>
    </w:p>
    <w:p w:rsidR="00246DF0" w:rsidRPr="00246DF0" w:rsidRDefault="00D85786" w:rsidP="002910C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2910C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регулярно проходить диспансеризацию для предупреждения и выявления хронических заболеваний, так как во время климакса многие из них обостряются;</w:t>
      </w:r>
    </w:p>
    <w:p w:rsidR="00246DF0" w:rsidRPr="00246DF0" w:rsidRDefault="00D85786" w:rsidP="002910C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2910C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перейти на сбалансированное питание, добавив в рацион овощи и фрукты, сою, орехи и молочные продукты, особое значение придать продуктам, богатым витамином Е;</w:t>
      </w:r>
    </w:p>
    <w:p w:rsidR="00246DF0" w:rsidRPr="00246DF0" w:rsidRDefault="00D85786" w:rsidP="002910C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2910C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 игнорировать физическую активность как профилактику остеопороза. Ведь снижение женских половых гормонов – главная причина хрупкости костей и переломов</w:t>
      </w:r>
      <w:r w:rsidR="00246DF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D85786" w:rsidRPr="00246DF0" w:rsidRDefault="00D85786" w:rsidP="00246DF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246DF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понять, что наступает климакс? Первые признаки: изменение длительности менструального цикла, частые перепады настроения, ощущение жара и ночная потливость. Все эти признаки могут проявляться и при сохранении менструаций. При любом признаке обратитесь к врачу.</w:t>
      </w:r>
    </w:p>
    <w:sectPr w:rsidR="00D85786" w:rsidRPr="0024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D5FDC"/>
    <w:multiLevelType w:val="hybridMultilevel"/>
    <w:tmpl w:val="7C0C6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86"/>
    <w:rsid w:val="00133665"/>
    <w:rsid w:val="00246DF0"/>
    <w:rsid w:val="002910C0"/>
    <w:rsid w:val="00562F95"/>
    <w:rsid w:val="00D8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30609-FFB8-4EF2-BE37-31283D3F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2024-01-23T08:56:00Z</dcterms:created>
  <dcterms:modified xsi:type="dcterms:W3CDTF">2024-01-23T09:09:00Z</dcterms:modified>
</cp:coreProperties>
</file>